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4A" w:rsidRPr="007F144A" w:rsidRDefault="007F144A" w:rsidP="007C36C3">
      <w:pPr>
        <w:pStyle w:val="20"/>
        <w:spacing w:after="120" w:line="168" w:lineRule="auto"/>
        <w:ind w:left="0" w:firstLine="0"/>
        <w:rPr>
          <w:sz w:val="24"/>
          <w:szCs w:val="24"/>
        </w:rPr>
      </w:pPr>
      <w:bookmarkStart w:id="0" w:name="_GoBack"/>
      <w:bookmarkEnd w:id="0"/>
      <w:r w:rsidRPr="007F144A">
        <w:rPr>
          <w:color w:val="000000"/>
          <w:sz w:val="24"/>
          <w:szCs w:val="24"/>
          <w:lang w:eastAsia="ru-RU" w:bidi="ru-RU"/>
        </w:rPr>
        <w:t xml:space="preserve">Муниципальное бюджетное дошкольное образовательное учреждение </w:t>
      </w:r>
    </w:p>
    <w:p w:rsidR="007F144A" w:rsidRPr="007F144A" w:rsidRDefault="007F144A" w:rsidP="007F144A">
      <w:pPr>
        <w:pStyle w:val="20"/>
        <w:spacing w:line="168" w:lineRule="auto"/>
        <w:ind w:left="0" w:firstLine="0"/>
        <w:jc w:val="center"/>
        <w:rPr>
          <w:sz w:val="24"/>
          <w:szCs w:val="24"/>
        </w:rPr>
        <w:sectPr w:rsidR="007F144A" w:rsidRPr="007F144A">
          <w:pgSz w:w="11900" w:h="16840"/>
          <w:pgMar w:top="2080" w:right="1774" w:bottom="1842" w:left="2362" w:header="1652" w:footer="1414" w:gutter="0"/>
          <w:pgNumType w:start="1"/>
          <w:cols w:space="720"/>
          <w:noEndnote/>
          <w:docGrid w:linePitch="360"/>
        </w:sectPr>
      </w:pPr>
      <w:r w:rsidRPr="007F144A">
        <w:rPr>
          <w:sz w:val="24"/>
          <w:szCs w:val="24"/>
        </w:rPr>
        <w:t>«Соколовский детский сад №10</w:t>
      </w:r>
      <w:r w:rsidRPr="007F144A">
        <w:rPr>
          <w:color w:val="000000"/>
          <w:sz w:val="24"/>
          <w:szCs w:val="24"/>
          <w:lang w:eastAsia="ru-RU" w:bidi="ru-RU"/>
        </w:rPr>
        <w:t>»</w:t>
      </w:r>
    </w:p>
    <w:p w:rsidR="007F144A" w:rsidRPr="007F144A" w:rsidRDefault="007F144A" w:rsidP="007F144A">
      <w:pPr>
        <w:spacing w:line="240" w:lineRule="exact"/>
        <w:rPr>
          <w:rFonts w:ascii="Times New Roman" w:hAnsi="Times New Roman" w:cs="Times New Roman"/>
        </w:rPr>
      </w:pPr>
    </w:p>
    <w:p w:rsidR="007F144A" w:rsidRPr="007F144A" w:rsidRDefault="007F144A" w:rsidP="007F144A">
      <w:pPr>
        <w:spacing w:before="41" w:after="41" w:line="240" w:lineRule="exact"/>
        <w:rPr>
          <w:rFonts w:ascii="Times New Roman" w:hAnsi="Times New Roman" w:cs="Times New Roman"/>
        </w:rPr>
      </w:pPr>
    </w:p>
    <w:p w:rsidR="007F144A" w:rsidRPr="007F144A" w:rsidRDefault="007F144A" w:rsidP="007F144A">
      <w:pPr>
        <w:spacing w:line="1" w:lineRule="exact"/>
        <w:rPr>
          <w:rFonts w:ascii="Times New Roman" w:hAnsi="Times New Roman" w:cs="Times New Roman"/>
        </w:rPr>
        <w:sectPr w:rsidR="007F144A" w:rsidRPr="007F144A">
          <w:type w:val="continuous"/>
          <w:pgSz w:w="11900" w:h="16840"/>
          <w:pgMar w:top="2080" w:right="0" w:bottom="1842" w:left="0" w:header="0" w:footer="3" w:gutter="0"/>
          <w:cols w:space="720"/>
          <w:noEndnote/>
          <w:docGrid w:linePitch="360"/>
        </w:sectPr>
      </w:pPr>
    </w:p>
    <w:p w:rsidR="007F144A" w:rsidRPr="007F144A" w:rsidRDefault="007F144A" w:rsidP="007F144A">
      <w:pPr>
        <w:pStyle w:val="30"/>
        <w:ind w:firstLine="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lastRenderedPageBreak/>
        <w:t>СОГЛАСОВАНО пед</w:t>
      </w:r>
      <w:r w:rsidRPr="007F144A">
        <w:rPr>
          <w:sz w:val="24"/>
          <w:szCs w:val="24"/>
        </w:rPr>
        <w:t>агогический совет «Соколовский  детский сад № 10» Протокол № 4 от 15.08.2022</w:t>
      </w:r>
      <w:r w:rsidRPr="007F144A">
        <w:rPr>
          <w:color w:val="000000"/>
          <w:sz w:val="24"/>
          <w:szCs w:val="24"/>
          <w:lang w:eastAsia="ru-RU" w:bidi="ru-RU"/>
        </w:rPr>
        <w:t>г.</w:t>
      </w:r>
    </w:p>
    <w:p w:rsidR="007F144A" w:rsidRPr="007F144A" w:rsidRDefault="007F144A" w:rsidP="007F144A">
      <w:pPr>
        <w:pStyle w:val="30"/>
        <w:spacing w:after="60" w:line="240" w:lineRule="auto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lastRenderedPageBreak/>
        <w:t>УТВЕРЖДАЮ</w:t>
      </w:r>
    </w:p>
    <w:p w:rsidR="007F144A" w:rsidRPr="007F144A" w:rsidRDefault="007F144A" w:rsidP="007F144A">
      <w:pPr>
        <w:pStyle w:val="30"/>
        <w:spacing w:line="314" w:lineRule="auto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З</w:t>
      </w:r>
      <w:r w:rsidRPr="007F144A">
        <w:rPr>
          <w:sz w:val="24"/>
          <w:szCs w:val="24"/>
        </w:rPr>
        <w:t>аведующий</w:t>
      </w:r>
      <w:proofErr w:type="gramStart"/>
      <w:r w:rsidRPr="007F144A">
        <w:rPr>
          <w:sz w:val="24"/>
          <w:szCs w:val="24"/>
        </w:rPr>
        <w:t xml:space="preserve"> .</w:t>
      </w:r>
      <w:proofErr w:type="gramEnd"/>
      <w:r w:rsidRPr="007F144A">
        <w:rPr>
          <w:sz w:val="24"/>
          <w:szCs w:val="24"/>
        </w:rPr>
        <w:t xml:space="preserve">МБДОУ «Соколовский детский сад № 10» </w:t>
      </w:r>
      <w:proofErr w:type="spellStart"/>
      <w:r w:rsidRPr="007F144A">
        <w:rPr>
          <w:sz w:val="24"/>
          <w:szCs w:val="24"/>
        </w:rPr>
        <w:t>А.В.Кун</w:t>
      </w:r>
      <w:proofErr w:type="spellEnd"/>
    </w:p>
    <w:p w:rsidR="007F144A" w:rsidRPr="007F144A" w:rsidRDefault="007F144A" w:rsidP="007F144A">
      <w:pPr>
        <w:pStyle w:val="30"/>
        <w:spacing w:line="314" w:lineRule="auto"/>
        <w:jc w:val="both"/>
        <w:rPr>
          <w:sz w:val="24"/>
          <w:szCs w:val="24"/>
        </w:rPr>
        <w:sectPr w:rsidR="007F144A" w:rsidRPr="007F144A">
          <w:type w:val="continuous"/>
          <w:pgSz w:w="11900" w:h="16840"/>
          <w:pgMar w:top="2080" w:right="1775" w:bottom="1842" w:left="2477" w:header="0" w:footer="3" w:gutter="0"/>
          <w:cols w:num="2" w:space="1640"/>
          <w:noEndnote/>
          <w:docGrid w:linePitch="360"/>
        </w:sectPr>
      </w:pPr>
      <w:r w:rsidRPr="007F144A">
        <w:rPr>
          <w:sz w:val="24"/>
          <w:szCs w:val="24"/>
        </w:rPr>
        <w:t>Приказ №28 от 1</w:t>
      </w:r>
      <w:r w:rsidRPr="007F144A">
        <w:rPr>
          <w:color w:val="000000"/>
          <w:sz w:val="24"/>
          <w:szCs w:val="24"/>
          <w:lang w:eastAsia="ru-RU" w:bidi="ru-RU"/>
        </w:rPr>
        <w:t>5.0</w:t>
      </w:r>
      <w:r w:rsidRPr="007F144A">
        <w:rPr>
          <w:sz w:val="24"/>
          <w:szCs w:val="24"/>
        </w:rPr>
        <w:t>8.2022</w:t>
      </w:r>
      <w:r w:rsidRPr="007F144A">
        <w:rPr>
          <w:color w:val="000000"/>
          <w:sz w:val="24"/>
          <w:szCs w:val="24"/>
          <w:lang w:eastAsia="ru-RU" w:bidi="ru-RU"/>
        </w:rPr>
        <w:t>г.</w:t>
      </w:r>
    </w:p>
    <w:p w:rsidR="007F144A" w:rsidRPr="007F144A" w:rsidRDefault="007F144A" w:rsidP="007F144A">
      <w:pPr>
        <w:spacing w:line="240" w:lineRule="exact"/>
        <w:rPr>
          <w:rFonts w:ascii="Times New Roman" w:hAnsi="Times New Roman" w:cs="Times New Roman"/>
        </w:rPr>
      </w:pPr>
    </w:p>
    <w:p w:rsidR="007F144A" w:rsidRPr="007F144A" w:rsidRDefault="007F144A" w:rsidP="007F144A">
      <w:pPr>
        <w:spacing w:line="240" w:lineRule="exact"/>
        <w:rPr>
          <w:rFonts w:ascii="Times New Roman" w:hAnsi="Times New Roman" w:cs="Times New Roman"/>
        </w:rPr>
      </w:pPr>
    </w:p>
    <w:p w:rsidR="007F144A" w:rsidRPr="007F144A" w:rsidRDefault="007F144A" w:rsidP="007F144A">
      <w:pPr>
        <w:spacing w:before="6" w:after="6" w:line="240" w:lineRule="exact"/>
        <w:rPr>
          <w:rFonts w:ascii="Times New Roman" w:hAnsi="Times New Roman" w:cs="Times New Roman"/>
        </w:rPr>
      </w:pPr>
    </w:p>
    <w:p w:rsidR="007F144A" w:rsidRPr="007F144A" w:rsidRDefault="007F144A" w:rsidP="007F144A">
      <w:pPr>
        <w:spacing w:line="1" w:lineRule="exact"/>
        <w:rPr>
          <w:rFonts w:ascii="Times New Roman" w:hAnsi="Times New Roman" w:cs="Times New Roman"/>
        </w:rPr>
        <w:sectPr w:rsidR="007F144A" w:rsidRPr="007F144A">
          <w:type w:val="continuous"/>
          <w:pgSz w:w="11900" w:h="16840"/>
          <w:pgMar w:top="2080" w:right="0" w:bottom="1842" w:left="0" w:header="0" w:footer="3" w:gutter="0"/>
          <w:cols w:space="720"/>
          <w:noEndnote/>
          <w:docGrid w:linePitch="360"/>
        </w:sectPr>
      </w:pPr>
    </w:p>
    <w:p w:rsidR="007F144A" w:rsidRPr="007F144A" w:rsidRDefault="007F144A" w:rsidP="007F144A">
      <w:pPr>
        <w:pStyle w:val="20"/>
        <w:spacing w:line="240" w:lineRule="auto"/>
        <w:ind w:left="0" w:firstLine="0"/>
        <w:jc w:val="center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lastRenderedPageBreak/>
        <w:t>ПОЛОЖЕНИЕ</w:t>
      </w:r>
    </w:p>
    <w:p w:rsidR="007F144A" w:rsidRPr="007F144A" w:rsidRDefault="007F144A" w:rsidP="007F144A">
      <w:pPr>
        <w:pStyle w:val="20"/>
        <w:spacing w:line="266" w:lineRule="auto"/>
        <w:ind w:left="0" w:firstLine="0"/>
        <w:jc w:val="center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 ОБЩЕМ СОБРАНИИ РАБОТНИКОВ</w:t>
      </w:r>
    </w:p>
    <w:p w:rsidR="007F144A" w:rsidRPr="007F144A" w:rsidRDefault="007F144A" w:rsidP="007F144A">
      <w:pPr>
        <w:pStyle w:val="20"/>
        <w:spacing w:after="300" w:line="266" w:lineRule="auto"/>
        <w:ind w:left="0" w:firstLine="0"/>
        <w:jc w:val="center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МУНИЦИПАЛЬНОГО ДОШКОЛЬНОГО ОБРАЗОВАТЕ</w:t>
      </w:r>
      <w:r w:rsidRPr="007F144A">
        <w:rPr>
          <w:sz w:val="24"/>
          <w:szCs w:val="24"/>
        </w:rPr>
        <w:t>ЛЬНОГО</w:t>
      </w:r>
      <w:r w:rsidRPr="007F144A">
        <w:rPr>
          <w:sz w:val="24"/>
          <w:szCs w:val="24"/>
        </w:rPr>
        <w:br/>
        <w:t>УЧРЕЖДЕНИЯ «СОКОЛОВСКИЙ</w:t>
      </w:r>
      <w:r w:rsidRPr="007F144A">
        <w:rPr>
          <w:color w:val="000000"/>
          <w:sz w:val="24"/>
          <w:szCs w:val="24"/>
          <w:lang w:eastAsia="ru-RU" w:bidi="ru-RU"/>
        </w:rPr>
        <w:t xml:space="preserve"> </w:t>
      </w:r>
      <w:r w:rsidRPr="007F144A">
        <w:rPr>
          <w:sz w:val="24"/>
          <w:szCs w:val="24"/>
        </w:rPr>
        <w:t>ДЕТСКИЙ САД №10</w:t>
      </w:r>
      <w:r w:rsidRPr="007F144A">
        <w:rPr>
          <w:color w:val="000000"/>
          <w:sz w:val="24"/>
          <w:szCs w:val="24"/>
          <w:lang w:eastAsia="ru-RU" w:bidi="ru-RU"/>
        </w:rPr>
        <w:t>»</w:t>
      </w:r>
    </w:p>
    <w:p w:rsidR="007F144A" w:rsidRPr="007F144A" w:rsidRDefault="007F144A" w:rsidP="007F144A">
      <w:pPr>
        <w:pStyle w:val="20"/>
        <w:ind w:firstLine="0"/>
        <w:rPr>
          <w:sz w:val="24"/>
          <w:szCs w:val="24"/>
        </w:rPr>
      </w:pPr>
      <w:r w:rsidRPr="007F144A">
        <w:rPr>
          <w:b/>
          <w:bCs/>
          <w:color w:val="000000"/>
          <w:sz w:val="24"/>
          <w:szCs w:val="24"/>
          <w:lang w:eastAsia="ru-RU" w:bidi="ru-RU"/>
        </w:rPr>
        <w:t>1.Общие положения</w:t>
      </w:r>
    </w:p>
    <w:p w:rsidR="007F144A" w:rsidRPr="007F144A" w:rsidRDefault="007F144A" w:rsidP="007F144A">
      <w:pPr>
        <w:pStyle w:val="20"/>
        <w:numPr>
          <w:ilvl w:val="1"/>
          <w:numId w:val="1"/>
        </w:numPr>
        <w:tabs>
          <w:tab w:val="left" w:pos="1861"/>
        </w:tabs>
        <w:jc w:val="both"/>
        <w:rPr>
          <w:sz w:val="24"/>
          <w:szCs w:val="24"/>
        </w:rPr>
      </w:pPr>
      <w:proofErr w:type="gramStart"/>
      <w:r w:rsidRPr="007F144A">
        <w:rPr>
          <w:color w:val="000000"/>
          <w:sz w:val="24"/>
          <w:szCs w:val="24"/>
          <w:lang w:eastAsia="ru-RU" w:bidi="ru-RU"/>
        </w:rPr>
        <w:t xml:space="preserve">Настоящее положение разработано в соответствии с Федеральным законом от 29.12.2012 №273-Ф3 «Об образовании в Российской Федерации» с изменениями от 24 марта 2021 года, Федеральным законом от 08.05.10 №83-Ф3 «О </w:t>
      </w:r>
      <w:proofErr w:type="spellStart"/>
      <w:r w:rsidRPr="007F144A">
        <w:rPr>
          <w:color w:val="000000"/>
          <w:sz w:val="24"/>
          <w:szCs w:val="24"/>
          <w:lang w:eastAsia="ru-RU" w:bidi="ru-RU"/>
        </w:rPr>
        <w:t>вненсении</w:t>
      </w:r>
      <w:proofErr w:type="spellEnd"/>
      <w:r w:rsidRPr="007F144A">
        <w:rPr>
          <w:color w:val="000000"/>
          <w:sz w:val="24"/>
          <w:szCs w:val="24"/>
          <w:lang w:eastAsia="ru-RU" w:bidi="ru-RU"/>
        </w:rPr>
        <w:t xml:space="preserve">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15.10.2020г, Гражданским и Трудовым кодексом Российской Федерации.</w:t>
      </w:r>
      <w:proofErr w:type="gramEnd"/>
    </w:p>
    <w:p w:rsidR="007F144A" w:rsidRPr="007F144A" w:rsidRDefault="007F144A" w:rsidP="007F144A">
      <w:pPr>
        <w:pStyle w:val="20"/>
        <w:numPr>
          <w:ilvl w:val="1"/>
          <w:numId w:val="1"/>
        </w:numPr>
        <w:tabs>
          <w:tab w:val="left" w:pos="1864"/>
        </w:tabs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Данное Положение об общем собрании работников ДОУ обозначает основные задачи и функции Общего собрания трудового коллектива детского сада, определяет состав, права и ответственность собрания, а также взаимосвязь с другими органами самоуправления и делопроизводство.</w:t>
      </w:r>
    </w:p>
    <w:p w:rsidR="007F144A" w:rsidRPr="007F144A" w:rsidRDefault="007F144A" w:rsidP="007F144A">
      <w:pPr>
        <w:pStyle w:val="20"/>
        <w:numPr>
          <w:ilvl w:val="1"/>
          <w:numId w:val="1"/>
        </w:numPr>
        <w:tabs>
          <w:tab w:val="left" w:pos="1864"/>
        </w:tabs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В своей деятельности Общее собрание работников ДОУ (далее - Общее собрание) руководствуется настоящим Положением, Конституцией Российской Федерации, Конвенцией ООН о правах ребёнка, федеральным, региональным местным законодательством, актами органов местного самоуправления в области образования и социальной защиты.</w:t>
      </w:r>
    </w:p>
    <w:p w:rsidR="007F144A" w:rsidRPr="007F144A" w:rsidRDefault="007F144A" w:rsidP="007F144A">
      <w:pPr>
        <w:pStyle w:val="20"/>
        <w:numPr>
          <w:ilvl w:val="1"/>
          <w:numId w:val="1"/>
        </w:numPr>
        <w:tabs>
          <w:tab w:val="left" w:pos="1852"/>
        </w:tabs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</w:t>
      </w:r>
    </w:p>
    <w:p w:rsidR="007F144A" w:rsidRPr="007F144A" w:rsidRDefault="007F144A" w:rsidP="007F144A">
      <w:pPr>
        <w:pStyle w:val="20"/>
        <w:numPr>
          <w:ilvl w:val="1"/>
          <w:numId w:val="1"/>
        </w:numPr>
        <w:tabs>
          <w:tab w:val="left" w:pos="1861"/>
        </w:tabs>
        <w:spacing w:after="160"/>
        <w:jc w:val="both"/>
        <w:rPr>
          <w:sz w:val="24"/>
          <w:szCs w:val="24"/>
        </w:rPr>
        <w:sectPr w:rsidR="007F144A" w:rsidRPr="007F144A">
          <w:type w:val="continuous"/>
          <w:pgSz w:w="11900" w:h="16840"/>
          <w:pgMar w:top="2080" w:right="1396" w:bottom="1842" w:left="949" w:header="0" w:footer="3" w:gutter="0"/>
          <w:cols w:space="720"/>
          <w:noEndnote/>
          <w:docGrid w:linePitch="360"/>
        </w:sectPr>
      </w:pPr>
      <w:r w:rsidRPr="007F144A">
        <w:rPr>
          <w:color w:val="000000"/>
          <w:sz w:val="24"/>
          <w:szCs w:val="24"/>
          <w:lang w:eastAsia="ru-RU" w:bidi="ru-RU"/>
        </w:rPr>
        <w:t xml:space="preserve">Членами Общего собрания являются все работники дошкольного образовательного учреждения. К работникам ДОУ относятся граждане, участвующие своим трудом в его деятельности на основе </w:t>
      </w:r>
      <w:proofErr w:type="gramStart"/>
      <w:r w:rsidRPr="007F144A">
        <w:rPr>
          <w:color w:val="000000"/>
          <w:sz w:val="24"/>
          <w:szCs w:val="24"/>
          <w:lang w:eastAsia="ru-RU" w:bidi="ru-RU"/>
        </w:rPr>
        <w:t>трудового</w:t>
      </w:r>
      <w:proofErr w:type="gramEnd"/>
    </w:p>
    <w:p w:rsidR="007F144A" w:rsidRPr="007F144A" w:rsidRDefault="007F144A" w:rsidP="007F144A">
      <w:pPr>
        <w:pStyle w:val="1"/>
        <w:spacing w:after="0"/>
        <w:ind w:left="16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lastRenderedPageBreak/>
        <w:t>договора, заключенного в порядке, п</w:t>
      </w:r>
      <w:r w:rsidRPr="007F144A">
        <w:rPr>
          <w:sz w:val="24"/>
          <w:szCs w:val="24"/>
        </w:rPr>
        <w:t>редусмотренном трудовым законода</w:t>
      </w:r>
      <w:r w:rsidRPr="007F144A">
        <w:rPr>
          <w:color w:val="000000"/>
          <w:sz w:val="24"/>
          <w:szCs w:val="24"/>
          <w:lang w:eastAsia="ru-RU" w:bidi="ru-RU"/>
        </w:rPr>
        <w:t>тельством Российской Федерации</w:t>
      </w:r>
    </w:p>
    <w:p w:rsidR="007F144A" w:rsidRPr="007F144A" w:rsidRDefault="007F144A" w:rsidP="007F144A">
      <w:pPr>
        <w:pStyle w:val="1"/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1.6.Общее собрание действует в целях реализации и защиты прав и законных интересов сотрудников детского сада.</w:t>
      </w:r>
    </w:p>
    <w:p w:rsidR="007F144A" w:rsidRPr="007F144A" w:rsidRDefault="007F144A" w:rsidP="007F144A">
      <w:pPr>
        <w:pStyle w:val="1"/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 xml:space="preserve">1.7.Общее собрание реализует право на </w:t>
      </w:r>
      <w:r w:rsidRPr="007F144A">
        <w:rPr>
          <w:sz w:val="24"/>
          <w:szCs w:val="24"/>
        </w:rPr>
        <w:t>самостоятельность</w:t>
      </w:r>
      <w:r w:rsidRPr="007F144A">
        <w:rPr>
          <w:color w:val="000000"/>
          <w:sz w:val="24"/>
          <w:szCs w:val="24"/>
          <w:lang w:eastAsia="ru-RU" w:bidi="ru-RU"/>
        </w:rPr>
        <w:t xml:space="preserve"> дошкольного образовательного учреждения в решении вопросов, способствующих оптимальной организации </w:t>
      </w:r>
      <w:proofErr w:type="gramStart"/>
      <w:r w:rsidRPr="007F144A">
        <w:rPr>
          <w:sz w:val="24"/>
          <w:szCs w:val="24"/>
        </w:rPr>
        <w:t>воспитательной</w:t>
      </w:r>
      <w:r w:rsidRPr="007F144A">
        <w:rPr>
          <w:color w:val="000000"/>
          <w:sz w:val="24"/>
          <w:szCs w:val="24"/>
          <w:lang w:eastAsia="ru-RU" w:bidi="ru-RU"/>
        </w:rPr>
        <w:t>-образовательной</w:t>
      </w:r>
      <w:proofErr w:type="gramEnd"/>
      <w:r w:rsidRPr="007F144A">
        <w:rPr>
          <w:color w:val="000000"/>
          <w:sz w:val="24"/>
          <w:szCs w:val="24"/>
          <w:lang w:eastAsia="ru-RU" w:bidi="ru-RU"/>
        </w:rPr>
        <w:t xml:space="preserve"> и </w:t>
      </w:r>
      <w:r w:rsidRPr="007F144A">
        <w:rPr>
          <w:sz w:val="24"/>
          <w:szCs w:val="24"/>
        </w:rPr>
        <w:t>финансово-хозяйственной</w:t>
      </w:r>
      <w:r w:rsidRPr="007F144A">
        <w:rPr>
          <w:color w:val="000000"/>
          <w:sz w:val="24"/>
          <w:szCs w:val="24"/>
          <w:lang w:eastAsia="ru-RU" w:bidi="ru-RU"/>
        </w:rPr>
        <w:t xml:space="preserve"> деятельности.</w:t>
      </w:r>
    </w:p>
    <w:p w:rsidR="007F144A" w:rsidRPr="007F144A" w:rsidRDefault="007F144A" w:rsidP="007F144A">
      <w:pPr>
        <w:pStyle w:val="1"/>
        <w:tabs>
          <w:tab w:val="left" w:pos="1781"/>
          <w:tab w:val="left" w:pos="3451"/>
          <w:tab w:val="left" w:pos="7570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1.8.Общее</w:t>
      </w:r>
      <w:r w:rsidRPr="007F144A">
        <w:rPr>
          <w:color w:val="000000"/>
          <w:sz w:val="24"/>
          <w:szCs w:val="24"/>
          <w:lang w:eastAsia="ru-RU" w:bidi="ru-RU"/>
        </w:rPr>
        <w:tab/>
        <w:t>собрание</w:t>
      </w:r>
      <w:r w:rsidRPr="007F144A">
        <w:rPr>
          <w:color w:val="000000"/>
          <w:sz w:val="24"/>
          <w:szCs w:val="24"/>
          <w:lang w:eastAsia="ru-RU" w:bidi="ru-RU"/>
        </w:rPr>
        <w:tab/>
        <w:t>содействует расширению</w:t>
      </w:r>
      <w:r w:rsidRPr="007F144A">
        <w:rPr>
          <w:color w:val="000000"/>
          <w:sz w:val="24"/>
          <w:szCs w:val="24"/>
          <w:lang w:eastAsia="ru-RU" w:bidi="ru-RU"/>
        </w:rPr>
        <w:tab/>
      </w:r>
      <w:proofErr w:type="gramStart"/>
      <w:r w:rsidRPr="007F144A">
        <w:rPr>
          <w:color w:val="000000"/>
          <w:sz w:val="24"/>
          <w:szCs w:val="24"/>
          <w:lang w:eastAsia="ru-RU" w:bidi="ru-RU"/>
        </w:rPr>
        <w:t>коллегиальных</w:t>
      </w:r>
      <w:proofErr w:type="gramEnd"/>
      <w:r w:rsidRPr="007F144A">
        <w:rPr>
          <w:color w:val="000000"/>
          <w:sz w:val="24"/>
          <w:szCs w:val="24"/>
          <w:lang w:eastAsia="ru-RU" w:bidi="ru-RU"/>
        </w:rPr>
        <w:t>,</w:t>
      </w:r>
    </w:p>
    <w:p w:rsidR="007F144A" w:rsidRPr="007F144A" w:rsidRDefault="007F144A" w:rsidP="007F144A">
      <w:pPr>
        <w:pStyle w:val="1"/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 xml:space="preserve">демократических форм управления и воплощение в жизнь </w:t>
      </w:r>
      <w:r w:rsidRPr="007F144A">
        <w:rPr>
          <w:sz w:val="24"/>
          <w:szCs w:val="24"/>
        </w:rPr>
        <w:t>государственно общественных</w:t>
      </w:r>
      <w:r w:rsidRPr="007F144A">
        <w:rPr>
          <w:color w:val="000000"/>
          <w:sz w:val="24"/>
          <w:szCs w:val="24"/>
          <w:lang w:eastAsia="ru-RU" w:bidi="ru-RU"/>
        </w:rPr>
        <w:t xml:space="preserve"> принципов.</w:t>
      </w:r>
    </w:p>
    <w:p w:rsidR="007F144A" w:rsidRPr="007F144A" w:rsidRDefault="007F144A" w:rsidP="007F144A">
      <w:pPr>
        <w:pStyle w:val="1"/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1.9.Общее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</w:t>
      </w:r>
    </w:p>
    <w:p w:rsidR="007F144A" w:rsidRPr="007F144A" w:rsidRDefault="007F144A" w:rsidP="007F144A">
      <w:pPr>
        <w:pStyle w:val="1"/>
        <w:spacing w:after="32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1.10. Настоящее Положение об общем собрании работников ДОУ содействует осуществлению управленческих начал, развитию инициативы работников, является локальным нормативным актом дошкольного образовательного учреждения.</w:t>
      </w:r>
    </w:p>
    <w:p w:rsidR="007F144A" w:rsidRPr="007F144A" w:rsidRDefault="007F144A" w:rsidP="007F144A">
      <w:pPr>
        <w:pStyle w:val="11"/>
        <w:keepNext/>
        <w:keepLines/>
        <w:spacing w:after="320"/>
        <w:ind w:firstLine="0"/>
        <w:jc w:val="both"/>
        <w:rPr>
          <w:sz w:val="24"/>
          <w:szCs w:val="24"/>
        </w:rPr>
      </w:pPr>
      <w:bookmarkStart w:id="1" w:name="bookmark0"/>
      <w:r w:rsidRPr="007F144A">
        <w:rPr>
          <w:color w:val="000000"/>
          <w:sz w:val="24"/>
          <w:szCs w:val="24"/>
          <w:lang w:eastAsia="ru-RU" w:bidi="ru-RU"/>
        </w:rPr>
        <w:t>2.Основные задачи Общего собрания</w:t>
      </w:r>
      <w:bookmarkEnd w:id="1"/>
    </w:p>
    <w:p w:rsidR="007F144A" w:rsidRPr="007F144A" w:rsidRDefault="007F144A" w:rsidP="007F144A">
      <w:pPr>
        <w:pStyle w:val="1"/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2.1.Общее собрание работников ДОУ содействует осуществлению управленческих начал, развитию инициативы трудового коллектива.</w:t>
      </w:r>
    </w:p>
    <w:p w:rsidR="007F144A" w:rsidRPr="007F144A" w:rsidRDefault="007F144A" w:rsidP="007F144A">
      <w:pPr>
        <w:pStyle w:val="1"/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2.2.Общее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образовательной и финансово-хозяйственной деятельности.</w:t>
      </w:r>
    </w:p>
    <w:p w:rsidR="007F144A" w:rsidRPr="007F144A" w:rsidRDefault="007F144A" w:rsidP="007F144A">
      <w:pPr>
        <w:pStyle w:val="1"/>
        <w:spacing w:after="32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 xml:space="preserve">2.3. Общее собрание содействует расширению коллегиальных, демократических форм управления и воплощения в жизнь </w:t>
      </w:r>
      <w:r w:rsidRPr="007F144A">
        <w:rPr>
          <w:sz w:val="24"/>
          <w:szCs w:val="24"/>
        </w:rPr>
        <w:t>государственно общественных</w:t>
      </w:r>
      <w:r w:rsidRPr="007F144A">
        <w:rPr>
          <w:color w:val="000000"/>
          <w:sz w:val="24"/>
          <w:szCs w:val="24"/>
          <w:lang w:eastAsia="ru-RU" w:bidi="ru-RU"/>
        </w:rPr>
        <w:t xml:space="preserve"> принципов.</w:t>
      </w:r>
    </w:p>
    <w:p w:rsidR="007F144A" w:rsidRPr="007F144A" w:rsidRDefault="007F144A" w:rsidP="007F144A">
      <w:pPr>
        <w:pStyle w:val="11"/>
        <w:keepNext/>
        <w:keepLines/>
        <w:numPr>
          <w:ilvl w:val="0"/>
          <w:numId w:val="2"/>
        </w:numPr>
        <w:tabs>
          <w:tab w:val="left" w:pos="399"/>
        </w:tabs>
        <w:spacing w:after="320"/>
        <w:ind w:firstLine="0"/>
        <w:jc w:val="both"/>
        <w:rPr>
          <w:sz w:val="24"/>
          <w:szCs w:val="24"/>
        </w:rPr>
      </w:pPr>
      <w:bookmarkStart w:id="2" w:name="bookmark2"/>
      <w:r w:rsidRPr="007F144A">
        <w:rPr>
          <w:color w:val="000000"/>
          <w:sz w:val="24"/>
          <w:szCs w:val="24"/>
          <w:lang w:eastAsia="ru-RU" w:bidi="ru-RU"/>
        </w:rPr>
        <w:t>Функции Общего собрания</w:t>
      </w:r>
      <w:bookmarkEnd w:id="2"/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548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Обсуждение и рекомендация к утверждению проекта Коллективного договора, а также Правил внутреннего трудового распорядка.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552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Рассмотрение, обсуждение и рекомендация к утверждению Программы развития дошкольного образовательного учреждения.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552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Обсуждение и рекомендация к утверждению проекта Устава дошкольного образовательного учреждения с внесением изменений и дополнений в Устав, а также других положений и локальных актов.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543"/>
        </w:tabs>
        <w:spacing w:after="32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Обсуждение вопросов состояния трудовой дисциплины в дошкольном образовательном учреждении и мероприятий по её укреплению, рассмотрение фактов нарушения трудовой дисциплины работниками детского сада.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587"/>
          <w:tab w:val="left" w:pos="658"/>
          <w:tab w:val="left" w:pos="3984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Рассмотрение вопросов</w:t>
      </w:r>
      <w:r w:rsidRPr="007F144A">
        <w:rPr>
          <w:color w:val="000000"/>
          <w:sz w:val="24"/>
          <w:szCs w:val="24"/>
          <w:lang w:eastAsia="ru-RU" w:bidi="ru-RU"/>
        </w:rPr>
        <w:tab/>
        <w:t>охраны и безопасности условий труда</w:t>
      </w:r>
    </w:p>
    <w:p w:rsidR="007F144A" w:rsidRPr="007F144A" w:rsidRDefault="007F144A" w:rsidP="007F144A">
      <w:pPr>
        <w:pStyle w:val="1"/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сотрудников, охраны жизни и здоровья воспитанников.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587"/>
          <w:tab w:val="left" w:pos="658"/>
          <w:tab w:val="left" w:pos="3984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Внесение предложений</w:t>
      </w:r>
      <w:r w:rsidRPr="007F144A">
        <w:rPr>
          <w:color w:val="000000"/>
          <w:sz w:val="24"/>
          <w:szCs w:val="24"/>
          <w:lang w:eastAsia="ru-RU" w:bidi="ru-RU"/>
        </w:rPr>
        <w:tab/>
        <w:t>Учредителю по улучшению финансово</w:t>
      </w:r>
      <w:r w:rsidRPr="007F144A">
        <w:rPr>
          <w:color w:val="000000"/>
          <w:sz w:val="24"/>
          <w:szCs w:val="24"/>
          <w:lang w:eastAsia="ru-RU" w:bidi="ru-RU"/>
        </w:rPr>
        <w:softHyphen/>
      </w:r>
    </w:p>
    <w:p w:rsidR="007F144A" w:rsidRPr="007F144A" w:rsidRDefault="007F144A" w:rsidP="007F144A">
      <w:pPr>
        <w:pStyle w:val="1"/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хозяйственной деятельности дошкольного образовательного учреждения.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587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Обсуждение и рекомендация к утверждению Положения об оплате труда и стимулировании работников дошкольного образовательного учреждения.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596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Определение порядка и условий предоставления социальных гарантий и льгот в пределах своей компетенции.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596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Заслушивание отчётов заведующего дошкольным образовательным учреждением о расходовании бюджетных и внебюджетных средств.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735"/>
        </w:tabs>
        <w:spacing w:after="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 xml:space="preserve">Ознакомление с итоговыми документами по проверке государственными и </w:t>
      </w:r>
      <w:r w:rsidRPr="007F144A">
        <w:rPr>
          <w:color w:val="000000"/>
          <w:sz w:val="24"/>
          <w:szCs w:val="24"/>
          <w:lang w:eastAsia="ru-RU" w:bidi="ru-RU"/>
        </w:rPr>
        <w:lastRenderedPageBreak/>
        <w:t>муниципальными органами деятельности ДОУ и заслушивание администрации о выполнении мероприятий по устранению недостатков в работе.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731"/>
        </w:tabs>
        <w:spacing w:after="32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7F144A" w:rsidRPr="007F144A" w:rsidRDefault="007F144A" w:rsidP="007F144A">
      <w:pPr>
        <w:pStyle w:val="1"/>
        <w:spacing w:after="0"/>
        <w:ind w:firstLine="72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Общее собрание:</w:t>
      </w:r>
    </w:p>
    <w:p w:rsidR="007F144A" w:rsidRPr="007F144A" w:rsidRDefault="007F144A" w:rsidP="007F144A">
      <w:pPr>
        <w:pStyle w:val="1"/>
        <w:numPr>
          <w:ilvl w:val="0"/>
          <w:numId w:val="3"/>
        </w:numPr>
        <w:tabs>
          <w:tab w:val="left" w:pos="1069"/>
        </w:tabs>
        <w:spacing w:after="0"/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принимает коллективный договор, правила внутреннего трудового распорядка МБДОУ;</w:t>
      </w:r>
    </w:p>
    <w:p w:rsidR="007F144A" w:rsidRPr="007F144A" w:rsidRDefault="007F144A" w:rsidP="007F144A">
      <w:pPr>
        <w:pStyle w:val="1"/>
        <w:numPr>
          <w:ilvl w:val="0"/>
          <w:numId w:val="3"/>
        </w:numPr>
        <w:tabs>
          <w:tab w:val="left" w:pos="1069"/>
        </w:tabs>
        <w:spacing w:after="0"/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участвует в разработке локальных нормативных актов, регулирующих трудовые отношения с работниками МБДОУ;</w:t>
      </w:r>
    </w:p>
    <w:p w:rsidR="007F144A" w:rsidRPr="007F144A" w:rsidRDefault="007F144A" w:rsidP="007F144A">
      <w:pPr>
        <w:pStyle w:val="1"/>
        <w:numPr>
          <w:ilvl w:val="0"/>
          <w:numId w:val="3"/>
        </w:numPr>
        <w:tabs>
          <w:tab w:val="left" w:pos="1069"/>
        </w:tabs>
        <w:spacing w:after="0"/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принимает решения о социальной поддержке и награждении работников МБДОУ, не занятых педагогической деятельностью;</w:t>
      </w:r>
    </w:p>
    <w:p w:rsidR="007F144A" w:rsidRPr="007F144A" w:rsidRDefault="007F144A" w:rsidP="007F144A">
      <w:pPr>
        <w:pStyle w:val="1"/>
        <w:numPr>
          <w:ilvl w:val="0"/>
          <w:numId w:val="3"/>
        </w:numPr>
        <w:tabs>
          <w:tab w:val="left" w:pos="1069"/>
        </w:tabs>
        <w:spacing w:after="0"/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избирает представителей работников в органы и комиссии МБДОУ;</w:t>
      </w:r>
    </w:p>
    <w:p w:rsidR="007F144A" w:rsidRPr="007F144A" w:rsidRDefault="007F144A" w:rsidP="007F144A">
      <w:pPr>
        <w:pStyle w:val="1"/>
        <w:numPr>
          <w:ilvl w:val="0"/>
          <w:numId w:val="3"/>
        </w:numPr>
        <w:tabs>
          <w:tab w:val="left" w:pos="1069"/>
        </w:tabs>
        <w:spacing w:after="0"/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рассматривает иные вопросы деятельности МБДОУ, принятые Общим собранием к своему рассмотрению либо вынесенные на его рассмотрение заведующим МБДОУ.</w:t>
      </w:r>
    </w:p>
    <w:p w:rsidR="007F144A" w:rsidRPr="007F144A" w:rsidRDefault="007F144A" w:rsidP="007F144A">
      <w:pPr>
        <w:pStyle w:val="11"/>
        <w:keepNext/>
        <w:keepLines/>
        <w:numPr>
          <w:ilvl w:val="0"/>
          <w:numId w:val="2"/>
        </w:numPr>
        <w:tabs>
          <w:tab w:val="left" w:pos="1105"/>
        </w:tabs>
        <w:spacing w:after="0"/>
        <w:rPr>
          <w:sz w:val="24"/>
          <w:szCs w:val="24"/>
        </w:rPr>
      </w:pPr>
      <w:bookmarkStart w:id="3" w:name="bookmark4"/>
      <w:r w:rsidRPr="007F144A">
        <w:rPr>
          <w:color w:val="000000"/>
          <w:sz w:val="24"/>
          <w:szCs w:val="24"/>
          <w:lang w:eastAsia="ru-RU" w:bidi="ru-RU"/>
        </w:rPr>
        <w:t>Права Общего собрания</w:t>
      </w:r>
      <w:bookmarkEnd w:id="3"/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11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Общее собрание имеет право:</w:t>
      </w:r>
    </w:p>
    <w:p w:rsidR="007F144A" w:rsidRPr="007F144A" w:rsidRDefault="007F144A" w:rsidP="007F144A">
      <w:pPr>
        <w:pStyle w:val="1"/>
        <w:numPr>
          <w:ilvl w:val="0"/>
          <w:numId w:val="4"/>
        </w:numPr>
        <w:tabs>
          <w:tab w:val="left" w:pos="1069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участвовать в управлении учреждением;</w:t>
      </w:r>
    </w:p>
    <w:p w:rsidR="007F144A" w:rsidRPr="007F144A" w:rsidRDefault="007F144A" w:rsidP="007F144A">
      <w:pPr>
        <w:pStyle w:val="1"/>
        <w:numPr>
          <w:ilvl w:val="0"/>
          <w:numId w:val="4"/>
        </w:numPr>
        <w:tabs>
          <w:tab w:val="left" w:pos="1069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11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Каждый член Общего собрания имеет право:</w:t>
      </w:r>
    </w:p>
    <w:p w:rsidR="007F144A" w:rsidRPr="007F144A" w:rsidRDefault="007F144A" w:rsidP="007F144A">
      <w:pPr>
        <w:pStyle w:val="1"/>
        <w:numPr>
          <w:ilvl w:val="0"/>
          <w:numId w:val="5"/>
        </w:numPr>
        <w:tabs>
          <w:tab w:val="left" w:pos="1069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 собрания;</w:t>
      </w:r>
    </w:p>
    <w:p w:rsidR="007F144A" w:rsidRPr="007F144A" w:rsidRDefault="007F144A" w:rsidP="007F144A">
      <w:pPr>
        <w:pStyle w:val="1"/>
        <w:numPr>
          <w:ilvl w:val="0"/>
          <w:numId w:val="5"/>
        </w:numPr>
        <w:tabs>
          <w:tab w:val="left" w:pos="984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7F144A" w:rsidRPr="007F144A" w:rsidRDefault="007F144A" w:rsidP="007F144A">
      <w:pPr>
        <w:pStyle w:val="11"/>
        <w:keepNext/>
        <w:keepLines/>
        <w:numPr>
          <w:ilvl w:val="0"/>
          <w:numId w:val="2"/>
        </w:numPr>
        <w:tabs>
          <w:tab w:val="left" w:pos="1095"/>
        </w:tabs>
        <w:spacing w:after="0"/>
        <w:jc w:val="both"/>
        <w:rPr>
          <w:sz w:val="24"/>
          <w:szCs w:val="24"/>
        </w:rPr>
      </w:pPr>
      <w:bookmarkStart w:id="4" w:name="bookmark6"/>
      <w:r w:rsidRPr="007F144A">
        <w:rPr>
          <w:color w:val="000000"/>
          <w:sz w:val="24"/>
          <w:szCs w:val="24"/>
          <w:lang w:eastAsia="ru-RU" w:bidi="ru-RU"/>
        </w:rPr>
        <w:t>Организация управления Общим собранием</w:t>
      </w:r>
      <w:bookmarkEnd w:id="4"/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296"/>
        </w:tabs>
        <w:spacing w:after="0"/>
        <w:ind w:left="72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В Общем собрании участвуют все работники, работающие в МБДОУ по основному месту работы</w:t>
      </w:r>
      <w:r w:rsidRPr="007F144A">
        <w:rPr>
          <w:i/>
          <w:iCs/>
          <w:color w:val="000000"/>
          <w:sz w:val="24"/>
          <w:szCs w:val="24"/>
          <w:lang w:eastAsia="ru-RU" w:bidi="ru-RU"/>
        </w:rPr>
        <w:t>.</w:t>
      </w:r>
      <w:r w:rsidRPr="007F144A">
        <w:rPr>
          <w:color w:val="000000"/>
          <w:sz w:val="24"/>
          <w:szCs w:val="24"/>
          <w:lang w:eastAsia="ru-RU" w:bidi="ru-RU"/>
        </w:rPr>
        <w:t xml:space="preserve"> Общее собрание работников МБДОУ действует бессрочно.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6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1"/>
        </w:tabs>
        <w:spacing w:after="300"/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Общее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Общего собрания.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291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Председатель Общего собрания:</w:t>
      </w:r>
    </w:p>
    <w:p w:rsidR="007F144A" w:rsidRPr="007F144A" w:rsidRDefault="007F144A" w:rsidP="007F144A">
      <w:pPr>
        <w:pStyle w:val="1"/>
        <w:numPr>
          <w:ilvl w:val="0"/>
          <w:numId w:val="6"/>
        </w:numPr>
        <w:tabs>
          <w:tab w:val="left" w:pos="979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lastRenderedPageBreak/>
        <w:t>организует деятельность Общего собрания;</w:t>
      </w:r>
    </w:p>
    <w:p w:rsidR="007F144A" w:rsidRPr="007F144A" w:rsidRDefault="007F144A" w:rsidP="007F144A">
      <w:pPr>
        <w:pStyle w:val="1"/>
        <w:numPr>
          <w:ilvl w:val="0"/>
          <w:numId w:val="6"/>
        </w:numPr>
        <w:tabs>
          <w:tab w:val="left" w:pos="979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информирует членов трудового коллектива о предстоящем заседании;</w:t>
      </w:r>
    </w:p>
    <w:p w:rsidR="007F144A" w:rsidRPr="007F144A" w:rsidRDefault="007F144A" w:rsidP="007F144A">
      <w:pPr>
        <w:pStyle w:val="1"/>
        <w:numPr>
          <w:ilvl w:val="0"/>
          <w:numId w:val="6"/>
        </w:numPr>
        <w:tabs>
          <w:tab w:val="left" w:pos="979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организует подготовку и проведение заседания;</w:t>
      </w:r>
    </w:p>
    <w:p w:rsidR="007F144A" w:rsidRPr="007F144A" w:rsidRDefault="007F144A" w:rsidP="007F144A">
      <w:pPr>
        <w:pStyle w:val="1"/>
        <w:numPr>
          <w:ilvl w:val="0"/>
          <w:numId w:val="6"/>
        </w:numPr>
        <w:tabs>
          <w:tab w:val="left" w:pos="979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определяет повестку дня;</w:t>
      </w:r>
    </w:p>
    <w:p w:rsidR="007F144A" w:rsidRPr="007F144A" w:rsidRDefault="007F144A" w:rsidP="007F144A">
      <w:pPr>
        <w:pStyle w:val="1"/>
        <w:numPr>
          <w:ilvl w:val="0"/>
          <w:numId w:val="6"/>
        </w:numPr>
        <w:tabs>
          <w:tab w:val="left" w:pos="979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контролирует выполнение решений.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6"/>
        </w:tabs>
        <w:spacing w:after="0"/>
        <w:ind w:left="72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Общее собрание собирается по мере необходимости, но не реже двух раз в год. Инициатором созыва Общего собрания может быть Учредитель, заведующий МБДОУ, Педагогический совет или не менее четверти членов Общего собрания.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1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Заседание правомочно, если в нем участвует не менее 60% работников МБДОУ.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6"/>
        </w:tabs>
        <w:spacing w:after="300"/>
        <w:ind w:left="720"/>
        <w:jc w:val="both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Решения Общего собрания работников МБДОУ принимаются на заседании,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1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Решение Общего собрания считается принятым, если за него проголосовало не менее 50% присутствующих.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6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Решения Общего собрания реализуются через приказы и распоряжения заведующего ДОУ.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445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 xml:space="preserve">Решения, принимаемые на собрании, являются обязательными </w:t>
      </w:r>
      <w:proofErr w:type="gramStart"/>
      <w:r w:rsidRPr="007F144A">
        <w:rPr>
          <w:color w:val="000000"/>
          <w:sz w:val="24"/>
          <w:szCs w:val="24"/>
          <w:lang w:eastAsia="ru-RU" w:bidi="ru-RU"/>
        </w:rPr>
        <w:t>для</w:t>
      </w:r>
      <w:proofErr w:type="gramEnd"/>
    </w:p>
    <w:p w:rsidR="007F144A" w:rsidRPr="007F144A" w:rsidRDefault="007F144A" w:rsidP="007F144A">
      <w:pPr>
        <w:pStyle w:val="1"/>
        <w:spacing w:after="0"/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исполнения всеми работниками МБДОУ.</w:t>
      </w:r>
    </w:p>
    <w:p w:rsidR="007F144A" w:rsidRPr="007F144A" w:rsidRDefault="007F144A" w:rsidP="007F144A">
      <w:pPr>
        <w:pStyle w:val="11"/>
        <w:keepNext/>
        <w:keepLines/>
        <w:numPr>
          <w:ilvl w:val="0"/>
          <w:numId w:val="2"/>
        </w:numPr>
        <w:tabs>
          <w:tab w:val="left" w:pos="1094"/>
        </w:tabs>
        <w:spacing w:after="240"/>
        <w:rPr>
          <w:sz w:val="24"/>
          <w:szCs w:val="24"/>
        </w:rPr>
      </w:pPr>
      <w:bookmarkStart w:id="5" w:name="bookmark8"/>
      <w:r w:rsidRPr="007F144A">
        <w:rPr>
          <w:color w:val="000000"/>
          <w:sz w:val="24"/>
          <w:szCs w:val="24"/>
          <w:lang w:eastAsia="ru-RU" w:bidi="ru-RU"/>
        </w:rPr>
        <w:t>Взаимосвязь с другими органами самоуправления</w:t>
      </w:r>
      <w:bookmarkEnd w:id="5"/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295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Общее собрание организует взаимодействие с другими коллегиальными органами учреждения - Наблюдательным советом, Педагогическим советом, Родительским комитетом:</w:t>
      </w:r>
    </w:p>
    <w:p w:rsidR="007F144A" w:rsidRPr="007F144A" w:rsidRDefault="007F144A" w:rsidP="007F144A">
      <w:pPr>
        <w:pStyle w:val="1"/>
        <w:numPr>
          <w:ilvl w:val="0"/>
          <w:numId w:val="7"/>
        </w:numPr>
        <w:tabs>
          <w:tab w:val="left" w:pos="988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через участие представителей трудового коллектива в заседаниях Наблюдательного совета, Педагогического совета, Родительского комитета;</w:t>
      </w:r>
    </w:p>
    <w:p w:rsidR="007F144A" w:rsidRPr="007F144A" w:rsidRDefault="007F144A" w:rsidP="007F144A">
      <w:pPr>
        <w:pStyle w:val="1"/>
        <w:numPr>
          <w:ilvl w:val="0"/>
          <w:numId w:val="7"/>
        </w:numPr>
        <w:tabs>
          <w:tab w:val="left" w:pos="988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представление на ознакомление Наблюдательному совету,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7F144A" w:rsidRPr="007F144A" w:rsidRDefault="007F144A" w:rsidP="007F144A">
      <w:pPr>
        <w:pStyle w:val="1"/>
        <w:numPr>
          <w:ilvl w:val="0"/>
          <w:numId w:val="7"/>
        </w:numPr>
        <w:tabs>
          <w:tab w:val="left" w:pos="983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внесение предложений и дополнений по вопросам, рассматриваемым на заседаниях Наблюдательного совета, Педагогического совета, Родительского комитета;</w:t>
      </w:r>
    </w:p>
    <w:p w:rsidR="007F144A" w:rsidRPr="007F144A" w:rsidRDefault="007F144A" w:rsidP="007F144A">
      <w:pPr>
        <w:pStyle w:val="11"/>
        <w:keepNext/>
        <w:keepLines/>
        <w:numPr>
          <w:ilvl w:val="0"/>
          <w:numId w:val="2"/>
        </w:numPr>
        <w:tabs>
          <w:tab w:val="left" w:pos="1094"/>
        </w:tabs>
        <w:spacing w:after="0"/>
        <w:rPr>
          <w:sz w:val="24"/>
          <w:szCs w:val="24"/>
        </w:rPr>
      </w:pPr>
      <w:bookmarkStart w:id="6" w:name="bookmark10"/>
      <w:r w:rsidRPr="007F144A">
        <w:rPr>
          <w:color w:val="000000"/>
          <w:sz w:val="24"/>
          <w:szCs w:val="24"/>
          <w:lang w:eastAsia="ru-RU" w:bidi="ru-RU"/>
        </w:rPr>
        <w:t>Ответственность Общего собрания</w:t>
      </w:r>
      <w:bookmarkEnd w:id="6"/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295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Общее собрание несет ответственность:</w:t>
      </w:r>
    </w:p>
    <w:p w:rsidR="007F144A" w:rsidRPr="007F144A" w:rsidRDefault="007F144A" w:rsidP="007F144A">
      <w:pPr>
        <w:pStyle w:val="1"/>
        <w:numPr>
          <w:ilvl w:val="0"/>
          <w:numId w:val="8"/>
        </w:numPr>
        <w:tabs>
          <w:tab w:val="left" w:pos="983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за выполнение, выполнение не в полном объеме или невыполнение закрепленных за ним задач и функций;</w:t>
      </w:r>
    </w:p>
    <w:p w:rsidR="007F144A" w:rsidRPr="007F144A" w:rsidRDefault="007F144A" w:rsidP="007F144A">
      <w:pPr>
        <w:pStyle w:val="1"/>
        <w:numPr>
          <w:ilvl w:val="0"/>
          <w:numId w:val="8"/>
        </w:numPr>
        <w:tabs>
          <w:tab w:val="left" w:pos="983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 xml:space="preserve">соответствие принимаемых решений законодательству РФ, </w:t>
      </w:r>
      <w:r w:rsidRPr="007F144A">
        <w:rPr>
          <w:sz w:val="24"/>
          <w:szCs w:val="24"/>
        </w:rPr>
        <w:t>нормативно правовым</w:t>
      </w:r>
      <w:r w:rsidRPr="007F144A">
        <w:rPr>
          <w:color w:val="000000"/>
          <w:sz w:val="24"/>
          <w:szCs w:val="24"/>
          <w:lang w:eastAsia="ru-RU" w:bidi="ru-RU"/>
        </w:rPr>
        <w:t xml:space="preserve"> актам.</w:t>
      </w:r>
    </w:p>
    <w:p w:rsidR="007F144A" w:rsidRPr="007F144A" w:rsidRDefault="007F144A" w:rsidP="007F144A">
      <w:pPr>
        <w:pStyle w:val="11"/>
        <w:keepNext/>
        <w:keepLines/>
        <w:numPr>
          <w:ilvl w:val="0"/>
          <w:numId w:val="2"/>
        </w:numPr>
        <w:tabs>
          <w:tab w:val="left" w:pos="1094"/>
        </w:tabs>
        <w:spacing w:after="0"/>
        <w:ind w:left="720" w:firstLine="0"/>
        <w:rPr>
          <w:sz w:val="24"/>
          <w:szCs w:val="24"/>
        </w:rPr>
      </w:pPr>
      <w:bookmarkStart w:id="7" w:name="bookmark12"/>
      <w:r w:rsidRPr="007F144A">
        <w:rPr>
          <w:color w:val="000000"/>
          <w:sz w:val="24"/>
          <w:szCs w:val="24"/>
          <w:lang w:eastAsia="ru-RU" w:bidi="ru-RU"/>
        </w:rPr>
        <w:lastRenderedPageBreak/>
        <w:t>Делопроизводство Общего собрания</w:t>
      </w:r>
      <w:bookmarkEnd w:id="7"/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286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Заседания Общего собрания оформляются протоколом в печатном виде.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5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В протоколе фиксируются: дата проведения, количественное присутствие (отсутствие) членов трудового коллектива</w:t>
      </w:r>
      <w:proofErr w:type="gramStart"/>
      <w:r w:rsidRPr="007F144A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7F144A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F144A">
        <w:rPr>
          <w:color w:val="000000"/>
          <w:sz w:val="24"/>
          <w:szCs w:val="24"/>
          <w:lang w:eastAsia="ru-RU" w:bidi="ru-RU"/>
        </w:rPr>
        <w:t>п</w:t>
      </w:r>
      <w:proofErr w:type="gramEnd"/>
      <w:r w:rsidRPr="007F144A">
        <w:rPr>
          <w:color w:val="000000"/>
          <w:sz w:val="24"/>
          <w:szCs w:val="24"/>
          <w:lang w:eastAsia="ru-RU" w:bidi="ru-RU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 решение.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295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Протоколы подписываются председателем и секретарем Общего собрания.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286"/>
        </w:tabs>
        <w:ind w:firstLine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Нумерация протоколов ведется от начала календарного года.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5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7F144A" w:rsidRPr="007F144A" w:rsidRDefault="007F144A" w:rsidP="007F144A">
      <w:pPr>
        <w:pStyle w:val="1"/>
        <w:numPr>
          <w:ilvl w:val="1"/>
          <w:numId w:val="2"/>
        </w:numPr>
        <w:tabs>
          <w:tab w:val="left" w:pos="1305"/>
        </w:tabs>
        <w:ind w:left="720"/>
        <w:rPr>
          <w:sz w:val="24"/>
          <w:szCs w:val="24"/>
        </w:rPr>
      </w:pPr>
      <w:r w:rsidRPr="007F144A">
        <w:rPr>
          <w:color w:val="000000"/>
          <w:sz w:val="24"/>
          <w:szCs w:val="24"/>
          <w:lang w:eastAsia="ru-RU" w:bidi="ru-RU"/>
        </w:rPr>
        <w:t>Журнал протоколов Общего собрания хранится в делах учреждения (50 лет) и передается по акту (при смене руководителя) передачей в архив.</w:t>
      </w:r>
    </w:p>
    <w:p w:rsidR="00F25AEA" w:rsidRPr="007F144A" w:rsidRDefault="00F25AEA">
      <w:pPr>
        <w:rPr>
          <w:rFonts w:ascii="Times New Roman" w:hAnsi="Times New Roman" w:cs="Times New Roman"/>
        </w:rPr>
      </w:pPr>
    </w:p>
    <w:sectPr w:rsidR="00F25AEA" w:rsidRPr="007F144A">
      <w:pgSz w:w="11900" w:h="16840"/>
      <w:pgMar w:top="1129" w:right="826" w:bottom="939" w:left="960" w:header="701" w:footer="51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D8"/>
    <w:multiLevelType w:val="multilevel"/>
    <w:tmpl w:val="4A840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73954"/>
    <w:multiLevelType w:val="multilevel"/>
    <w:tmpl w:val="1E5641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D6266"/>
    <w:multiLevelType w:val="multilevel"/>
    <w:tmpl w:val="6B88D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AF7831"/>
    <w:multiLevelType w:val="multilevel"/>
    <w:tmpl w:val="645A6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414A6"/>
    <w:multiLevelType w:val="multilevel"/>
    <w:tmpl w:val="8DF46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48652B"/>
    <w:multiLevelType w:val="multilevel"/>
    <w:tmpl w:val="FD1E1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5D618C"/>
    <w:multiLevelType w:val="multilevel"/>
    <w:tmpl w:val="ED081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A0B4B"/>
    <w:multiLevelType w:val="multilevel"/>
    <w:tmpl w:val="FFAC381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9"/>
    <w:rsid w:val="0046257D"/>
    <w:rsid w:val="007C36C3"/>
    <w:rsid w:val="007F144A"/>
    <w:rsid w:val="00C10679"/>
    <w:rsid w:val="00F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144A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7F144A"/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1"/>
    <w:rsid w:val="007F144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F14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F144A"/>
    <w:pPr>
      <w:spacing w:line="276" w:lineRule="auto"/>
      <w:ind w:left="140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F144A"/>
    <w:pPr>
      <w:spacing w:line="312" w:lineRule="auto"/>
      <w:ind w:firstLine="14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3"/>
    <w:rsid w:val="007F144A"/>
    <w:pPr>
      <w:spacing w:after="2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F144A"/>
    <w:pPr>
      <w:spacing w:after="120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144A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7F144A"/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1"/>
    <w:rsid w:val="007F144A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F14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F144A"/>
    <w:pPr>
      <w:spacing w:line="276" w:lineRule="auto"/>
      <w:ind w:left="140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7F144A"/>
    <w:pPr>
      <w:spacing w:line="312" w:lineRule="auto"/>
      <w:ind w:firstLine="14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3"/>
    <w:rsid w:val="007F144A"/>
    <w:pPr>
      <w:spacing w:after="2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F144A"/>
    <w:pPr>
      <w:spacing w:after="120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2023-09-20T04:25:00Z</dcterms:created>
  <dcterms:modified xsi:type="dcterms:W3CDTF">2023-09-20T05:23:00Z</dcterms:modified>
</cp:coreProperties>
</file>